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9F6" w14:textId="77777777" w:rsidR="003E6DE2" w:rsidRPr="009E7BA4" w:rsidRDefault="003E6DE2" w:rsidP="003E6DE2">
      <w:pPr>
        <w:ind w:right="-144"/>
        <w:jc w:val="center"/>
        <w:rPr>
          <w:rFonts w:ascii="Calibri" w:hAnsi="Calibri" w:cs="Arial"/>
          <w:b/>
          <w:bCs/>
          <w:color w:val="C0504D"/>
          <w:sz w:val="36"/>
          <w:szCs w:val="36"/>
        </w:rPr>
      </w:pPr>
      <w:r w:rsidRPr="009E7BA4">
        <w:rPr>
          <w:rFonts w:ascii="Calibri" w:hAnsi="Calibri" w:cs="Arial"/>
          <w:b/>
          <w:bCs/>
          <w:color w:val="C0504D"/>
          <w:sz w:val="36"/>
          <w:szCs w:val="36"/>
        </w:rPr>
        <w:t>Programme prévisionnel du séjour</w:t>
      </w:r>
    </w:p>
    <w:p w14:paraId="6C8E687E" w14:textId="77777777" w:rsidR="003E6DE2" w:rsidRDefault="003E6DE2" w:rsidP="003E6DE2"/>
    <w:tbl>
      <w:tblPr>
        <w:tblW w:w="10769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  <w:gridCol w:w="1560"/>
      </w:tblGrid>
      <w:tr w:rsidR="003E6DE2" w:rsidRPr="004341C3" w14:paraId="3C5DB544" w14:textId="77777777" w:rsidTr="003E6DE2"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2E4B99B8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Dimanche 16 avril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2554E9B5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Départ de l’aé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roport de PARIS CDG (Terminal 2F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59691A1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3E6DE2" w:rsidRPr="004341C3" w14:paraId="5C7C10DA" w14:textId="77777777" w:rsidTr="003E6DE2">
        <w:trPr>
          <w:trHeight w:val="298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FFBB21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8 </w:t>
            </w: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ABAE17D" w14:textId="77777777" w:rsidR="003E6DE2" w:rsidRPr="004341C3" w:rsidRDefault="003E6DE2" w:rsidP="00C116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Vol </w:t>
            </w:r>
            <w:r w:rsidR="00C116D9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LUHTHANSA n° LH 2227</w:t>
            </w: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696607" w14:textId="77777777" w:rsidR="003E6DE2" w:rsidRPr="004341C3" w:rsidRDefault="003E6DE2" w:rsidP="00195C3A">
            <w:pPr>
              <w:keepLines/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E6DE2" w:rsidRPr="004341C3" w14:paraId="48264120" w14:textId="77777777" w:rsidTr="003E6DE2"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1E9F7435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Lundi 17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</w:t>
            </w: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6639D624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Arrivée à l’aéroport de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Tokyo </w:t>
            </w: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53D90875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3E6DE2" w:rsidRPr="004341C3" w14:paraId="773EADF8" w14:textId="77777777" w:rsidTr="003E6DE2">
        <w:trPr>
          <w:trHeight w:val="266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E9D538B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49B036A" w14:textId="77777777" w:rsidR="003E6DE2" w:rsidRPr="004341C3" w:rsidRDefault="003E6DE2" w:rsidP="00195C3A">
            <w:pPr>
              <w:keepLines/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Transfert par bus à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l’hôtel.</w:t>
            </w:r>
            <w:r w:rsidRPr="004341C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9DEE686" w14:textId="77777777" w:rsidR="003E6DE2" w:rsidRPr="004341C3" w:rsidRDefault="003E6DE2" w:rsidP="00195C3A">
            <w:pPr>
              <w:keepLines/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6DE2" w:rsidRPr="004341C3" w14:paraId="71CF73E8" w14:textId="77777777" w:rsidTr="003E6DE2"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3AA4F6B5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Mardi 18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65996215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Kodokan</w:t>
            </w: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854A1C9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3E6DE2" w:rsidRPr="004341C3" w14:paraId="20492BB7" w14:textId="77777777" w:rsidTr="003E6DE2">
        <w:trPr>
          <w:trHeight w:val="276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E9E8DF5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09h00 - 10h30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63B8C173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O-soto-gari (grand fauchage extérieur). Les principes fondamentaux à transmettre et les méthodes de travail.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1E243A0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Experts de la Fédération Japonaise</w:t>
            </w:r>
          </w:p>
        </w:tc>
      </w:tr>
      <w:tr w:rsidR="003E6DE2" w:rsidRPr="004341C3" w14:paraId="31022D0B" w14:textId="77777777" w:rsidTr="003E6DE2">
        <w:trPr>
          <w:trHeight w:val="417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21ED61C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14h30 - 16h00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</w:tcPr>
          <w:p w14:paraId="6408C6B6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Taï-otoshi (renversement du corps par barrage). Les principes fondamentaux à transmettre et les méthodes de travail.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FBC2C74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Experts de la Fédération Japonaise</w:t>
            </w:r>
          </w:p>
        </w:tc>
      </w:tr>
      <w:tr w:rsidR="003E6DE2" w:rsidRPr="004341C3" w14:paraId="44CF2BBE" w14:textId="77777777" w:rsidTr="003E6DE2"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3B86BCBD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Mercre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di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19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3B036BE9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Kodokan</w:t>
            </w: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0D4FADE7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3E6DE2" w:rsidRPr="004341C3" w14:paraId="60719EC2" w14:textId="77777777" w:rsidTr="003E6DE2">
        <w:trPr>
          <w:trHeight w:val="428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ACDF409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08h30 - 09h00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2A17D935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Retour sur le travail technique de la veille en duo avec correction par les encadrants. Travail en duos.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F49B38" w14:textId="77777777" w:rsidR="003E6DE2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FEIST  </w:t>
            </w:r>
          </w:p>
          <w:p w14:paraId="15F3B2CD" w14:textId="77777777" w:rsidR="003E6DE2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PORTE </w:t>
            </w:r>
          </w:p>
          <w:p w14:paraId="411F14E6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VIAL</w:t>
            </w:r>
          </w:p>
        </w:tc>
      </w:tr>
      <w:tr w:rsidR="003E6DE2" w:rsidRPr="004341C3" w14:paraId="23D42949" w14:textId="77777777" w:rsidTr="003E6DE2">
        <w:trPr>
          <w:trHeight w:val="428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1E46534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09h00 - 10h30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20B1E82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Ashi-Waza (principes d’actions et enchainements)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F9E37EB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Experts de la Fédération Japonaise</w:t>
            </w:r>
          </w:p>
        </w:tc>
      </w:tr>
      <w:tr w:rsidR="003E6DE2" w:rsidRPr="004341C3" w14:paraId="722EBC27" w14:textId="77777777" w:rsidTr="003E6DE2">
        <w:trPr>
          <w:trHeight w:val="658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1D409330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14h30 - 16h00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515B5EB8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Système d’attaque personnel (principes d’actions et enchainements)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94DA138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Experts de la Fédération Japonaise</w:t>
            </w:r>
          </w:p>
        </w:tc>
      </w:tr>
      <w:tr w:rsidR="003E6DE2" w:rsidRPr="004341C3" w14:paraId="4F9C62C2" w14:textId="77777777" w:rsidTr="003E6DE2">
        <w:trPr>
          <w:trHeight w:val="302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05F52A12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18h00 - 20h00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</w:tcPr>
          <w:p w14:paraId="295B986E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Cours pédagogique avec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les professeurs encadrants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9F38E07" w14:textId="77777777" w:rsidR="003E6DE2" w:rsidRPr="00EF1454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F145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FEIST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  <w:r w:rsidRPr="00EF145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VIAL</w:t>
            </w:r>
          </w:p>
        </w:tc>
      </w:tr>
      <w:tr w:rsidR="003E6DE2" w:rsidRPr="004341C3" w14:paraId="27819083" w14:textId="77777777" w:rsidTr="003E6DE2"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3D857981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Jeudi 20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44931936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Kodokan</w:t>
            </w: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5A3B142B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3E6DE2" w:rsidRPr="004341C3" w14:paraId="185EAF34" w14:textId="77777777" w:rsidTr="003E6DE2">
        <w:trPr>
          <w:trHeight w:val="364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091B1BB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09h00 - 10h30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605C18FD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Ashi-Waza (principes d’actions et enchainements)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48379BBE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Experts de la Fédération Japonaise</w:t>
            </w:r>
          </w:p>
        </w:tc>
      </w:tr>
      <w:tr w:rsidR="003E6DE2" w:rsidRPr="004341C3" w14:paraId="16AC1ECF" w14:textId="77777777" w:rsidTr="003E6DE2">
        <w:trPr>
          <w:trHeight w:val="364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037415F1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14h30 - 16h00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177A6CEF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Seoi-nage (technique d’épaule). Pédagogie et pratique.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4EB1D102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Experts de la Fédération Japonaise</w:t>
            </w:r>
          </w:p>
        </w:tc>
      </w:tr>
      <w:tr w:rsidR="003E6DE2" w:rsidRPr="004341C3" w14:paraId="138DD06E" w14:textId="77777777" w:rsidTr="003E6DE2">
        <w:trPr>
          <w:trHeight w:val="364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/>
            <w:vAlign w:val="center"/>
          </w:tcPr>
          <w:p w14:paraId="64269FF2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17h00 - 18h00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/>
            <w:vAlign w:val="center"/>
          </w:tcPr>
          <w:p w14:paraId="38D30252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Interventions Judo et Culture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/>
            <w:vAlign w:val="center"/>
          </w:tcPr>
          <w:p w14:paraId="120CE3DA" w14:textId="77777777" w:rsidR="003E6DE2" w:rsidRPr="004341C3" w:rsidRDefault="002A064F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FEIST - VIAL</w:t>
            </w:r>
          </w:p>
        </w:tc>
      </w:tr>
      <w:tr w:rsidR="003E6DE2" w:rsidRPr="004341C3" w14:paraId="039D104B" w14:textId="77777777" w:rsidTr="003E6DE2"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4281C236" w14:textId="77777777" w:rsidR="003E6DE2" w:rsidRPr="004341C3" w:rsidRDefault="003E6DE2" w:rsidP="00195C3A">
            <w:pPr>
              <w:spacing w:line="276" w:lineRule="auto"/>
              <w:ind w:left="-108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Vendre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di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21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7045894" w14:textId="77777777" w:rsidR="003E6DE2" w:rsidRPr="004341C3" w:rsidRDefault="003E6DE2" w:rsidP="00195C3A">
            <w:pPr>
              <w:spacing w:line="276" w:lineRule="auto"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 Kodokan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CC6D9C4" w14:textId="77777777" w:rsidR="003E6DE2" w:rsidRPr="004341C3" w:rsidRDefault="003E6DE2" w:rsidP="00195C3A">
            <w:pPr>
              <w:spacing w:line="276" w:lineRule="auto"/>
              <w:ind w:left="-108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3E6DE2" w:rsidRPr="004341C3" w14:paraId="59EC6FBF" w14:textId="77777777" w:rsidTr="003E6DE2">
        <w:trPr>
          <w:trHeight w:val="393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B86C9CA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07h30 - 09h00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CF81B3B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Ne-Waza (techniques au sol) : analyse d’un système et principes d’enchaînements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15397FE7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Experts de la Fédération Japonaise</w:t>
            </w:r>
          </w:p>
        </w:tc>
      </w:tr>
      <w:tr w:rsidR="003E6DE2" w:rsidRPr="004341C3" w14:paraId="495FCF47" w14:textId="77777777" w:rsidTr="003E6DE2">
        <w:trPr>
          <w:trHeight w:val="393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5E87E061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08h30 - 09h00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1DB7DBF5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Retour sur le travail technique de la veille en duo avec correction par les encadrants. 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17DFD01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PORTE – VIAL</w:t>
            </w:r>
          </w:p>
        </w:tc>
      </w:tr>
      <w:tr w:rsidR="003E6DE2" w:rsidRPr="004341C3" w14:paraId="49956859" w14:textId="77777777" w:rsidTr="003E6DE2">
        <w:trPr>
          <w:trHeight w:val="393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7B9FAE4E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14h30 - 16h00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7EEEC89" w14:textId="77777777" w:rsidR="003E6DE2" w:rsidRPr="004341C3" w:rsidRDefault="003E6DE2" w:rsidP="00195C3A">
            <w:pPr>
              <w:spacing w:line="276" w:lineRule="auto"/>
              <w:ind w:left="1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Ne-Waza (techniques au sol) : analyse d’un système et principes d’enchaînements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63F50388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Experts de la Fédération Japonaise</w:t>
            </w:r>
          </w:p>
        </w:tc>
      </w:tr>
      <w:tr w:rsidR="003E6DE2" w:rsidRPr="004341C3" w14:paraId="3A0BFAFC" w14:textId="77777777" w:rsidTr="003E6DE2">
        <w:trPr>
          <w:trHeight w:val="286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03D10669" w14:textId="77777777" w:rsidR="003E6DE2" w:rsidRPr="004341C3" w:rsidRDefault="003E6DE2" w:rsidP="00195C3A">
            <w:pPr>
              <w:spacing w:line="276" w:lineRule="auto"/>
              <w:ind w:left="-108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Samedi 22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4EFA917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Kodokan</w:t>
            </w: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79367AA5" w14:textId="77777777" w:rsidR="003E6DE2" w:rsidRPr="004341C3" w:rsidRDefault="003E6DE2" w:rsidP="00195C3A">
            <w:pPr>
              <w:spacing w:line="276" w:lineRule="auto"/>
              <w:ind w:left="-108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3E6DE2" w:rsidRPr="004341C3" w14:paraId="04EAD4A1" w14:textId="77777777" w:rsidTr="003E6DE2">
        <w:trPr>
          <w:trHeight w:val="286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8A876E0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07h00 - 08h00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1E56DB4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Ne-Waza (techniques au sol) : analyse d’un système et principes d’enchaînements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9AE75D3" w14:textId="77777777" w:rsidR="003E6DE2" w:rsidRPr="00EF1454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F145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I</w:t>
            </w: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Experts de la Fédération Japonaise</w:t>
            </w:r>
          </w:p>
        </w:tc>
      </w:tr>
      <w:tr w:rsidR="003E6DE2" w:rsidRPr="004341C3" w14:paraId="302DC705" w14:textId="77777777" w:rsidTr="003E6DE2">
        <w:trPr>
          <w:trHeight w:val="286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EBE813" w14:textId="77777777" w:rsidR="003E6DE2" w:rsidRPr="004341C3" w:rsidRDefault="003E6DE2" w:rsidP="00195C3A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08h30 - 09h00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832F499" w14:textId="77777777" w:rsidR="003E6DE2" w:rsidRPr="004341C3" w:rsidRDefault="003E6DE2" w:rsidP="00195C3A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Retour sur le travail technique des jours précédents en duo avec correction par les encadrants. Travail en duos.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DE674D" w14:textId="77777777" w:rsidR="003E6DE2" w:rsidRPr="004341C3" w:rsidRDefault="003E6DE2" w:rsidP="00195C3A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EF145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FEIST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–</w:t>
            </w:r>
            <w:r w:rsidRPr="00EF145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PORTE</w:t>
            </w:r>
          </w:p>
        </w:tc>
      </w:tr>
      <w:tr w:rsidR="003E6DE2" w:rsidRPr="004341C3" w14:paraId="6F143093" w14:textId="77777777" w:rsidTr="008742D1">
        <w:trPr>
          <w:trHeight w:val="364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738E0AF" w14:textId="77777777" w:rsidR="003E6DE2" w:rsidRPr="004341C3" w:rsidRDefault="003E6DE2" w:rsidP="00195C3A">
            <w:pPr>
              <w:spacing w:line="276" w:lineRule="auto"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 h 30 – 16 h</w:t>
            </w:r>
          </w:p>
        </w:tc>
        <w:tc>
          <w:tcPr>
            <w:tcW w:w="864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0C107990" w14:textId="77777777" w:rsidR="003E6DE2" w:rsidRPr="00790E46" w:rsidRDefault="003E6DE2" w:rsidP="00195C3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judo : Ashi-Waza (principes d’actions et enchainements)</w:t>
            </w:r>
          </w:p>
        </w:tc>
      </w:tr>
    </w:tbl>
    <w:p w14:paraId="74985822" w14:textId="77777777" w:rsidR="003E6DE2" w:rsidRDefault="003E6DE2" w:rsidP="003E6DE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11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  <w:gridCol w:w="1560"/>
      </w:tblGrid>
      <w:tr w:rsidR="003E6DE2" w:rsidRPr="004341C3" w14:paraId="2ED9E65E" w14:textId="77777777" w:rsidTr="003E6DE2">
        <w:trPr>
          <w:trHeight w:val="170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1379FD60" w14:textId="77777777" w:rsidR="003E6DE2" w:rsidRDefault="00C70BF2" w:rsidP="003E6DE2">
            <w:pPr>
              <w:spacing w:line="276" w:lineRule="auto"/>
              <w:ind w:left="-108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Dimanche 23 </w:t>
            </w:r>
            <w:r w:rsidR="003E6DE2"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  <w:p w14:paraId="49FA0A71" w14:textId="77777777" w:rsidR="00C70BF2" w:rsidRPr="004341C3" w:rsidRDefault="00C70BF2" w:rsidP="00C70BF2">
            <w:pPr>
              <w:spacing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186F5E3B" w14:textId="77777777" w:rsidR="003E6DE2" w:rsidRPr="004341C3" w:rsidRDefault="001A7E2B" w:rsidP="002A064F">
            <w:pPr>
              <w:spacing w:line="276" w:lineRule="auto"/>
              <w:ind w:left="-108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</w:t>
            </w:r>
            <w:r w:rsidR="00C70BF2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Départ pour 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ENRI</w:t>
            </w:r>
            <w:r w:rsidR="00C70BF2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037EB45C" w14:textId="77777777" w:rsidR="003E6DE2" w:rsidRPr="004341C3" w:rsidRDefault="003E6DE2" w:rsidP="003E6DE2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1A7E2B" w:rsidRPr="004341C3" w14:paraId="0D549E27" w14:textId="77777777" w:rsidTr="00C70BF2">
        <w:trPr>
          <w:trHeight w:val="131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78677FC8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359E217B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0E772F0C" w14:textId="77777777" w:rsidR="001A7E2B" w:rsidRPr="004341C3" w:rsidRDefault="001A7E2B" w:rsidP="001A7E2B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2A064F" w:rsidRPr="004341C3" w14:paraId="4813691F" w14:textId="77777777" w:rsidTr="009F1AC3">
        <w:trPr>
          <w:trHeight w:val="429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0243F9E4" w14:textId="77777777" w:rsidR="002A064F" w:rsidRDefault="002A064F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7 h 30 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04D64A64" w14:textId="77777777" w:rsidR="002A064F" w:rsidRDefault="002A064F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Gare de Tokyio Chinkensen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2BF09867" w14:textId="77777777" w:rsidR="002A064F" w:rsidRDefault="002A064F" w:rsidP="001A7E2B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A064F" w:rsidRPr="004341C3" w14:paraId="1AEC22D1" w14:textId="77777777" w:rsidTr="009F1AC3">
        <w:trPr>
          <w:trHeight w:val="429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2BB4A052" w14:textId="77777777" w:rsidR="002A064F" w:rsidRDefault="002A064F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Après midi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4B7721AF" w14:textId="77777777" w:rsidR="002A064F" w:rsidRDefault="002A064F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Location des vélos et libre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45423BF" w14:textId="77777777" w:rsidR="002A064F" w:rsidRDefault="002A064F" w:rsidP="001A7E2B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70BF2" w:rsidRPr="004341C3" w14:paraId="145E2CBE" w14:textId="77777777" w:rsidTr="002A064F">
        <w:trPr>
          <w:trHeight w:val="429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700069E4" w14:textId="77777777" w:rsidR="00C70BF2" w:rsidRPr="002A064F" w:rsidRDefault="00C70BF2" w:rsidP="001A7E2B">
            <w:pPr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en-US"/>
              </w:rPr>
            </w:pPr>
            <w:r w:rsidRPr="002A064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en-US"/>
              </w:rPr>
              <w:t>Lundi 24</w:t>
            </w:r>
            <w:r w:rsidR="002A064F" w:rsidRPr="002A064F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5AEB31FC" w14:textId="77777777" w:rsidR="00C70BF2" w:rsidRPr="002A064F" w:rsidRDefault="008C3741" w:rsidP="001A7E2B">
            <w:pPr>
              <w:spacing w:line="276" w:lineRule="auto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en-US"/>
              </w:rPr>
              <w:t>TENRI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0BE96897" w14:textId="77777777" w:rsidR="00C70BF2" w:rsidRDefault="00C70BF2" w:rsidP="001A7E2B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7E2B" w:rsidRPr="004341C3" w14:paraId="7747E0F9" w14:textId="77777777" w:rsidTr="009F1AC3">
        <w:trPr>
          <w:trHeight w:val="429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7BE73E3A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08h30 - 09h00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714B22AA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Retour sur le travail technique de la veille en duo avec correction par les encadrants. Travail en duos.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6A7DCDAA" w14:textId="77777777" w:rsidR="001A7E2B" w:rsidRPr="004341C3" w:rsidRDefault="001A7E2B" w:rsidP="001A7E2B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FEIST -  VIAL</w:t>
            </w:r>
          </w:p>
        </w:tc>
      </w:tr>
      <w:tr w:rsidR="001A7E2B" w:rsidRPr="004341C3" w14:paraId="6152719B" w14:textId="77777777" w:rsidTr="009F1AC3">
        <w:trPr>
          <w:trHeight w:val="861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1B8EB814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09h00 - 10h30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4D38A86A" w14:textId="77777777" w:rsidR="001A7E2B" w:rsidRPr="002A064F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A06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Thème Ne-waza (travail au sol)</w:t>
            </w:r>
          </w:p>
          <w:p w14:paraId="11A1B97C" w14:textId="77777777" w:rsidR="001A7E2B" w:rsidRPr="002A064F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2A06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Echanges avec les enseignants japonais : partage du travail. Séance collective de formation des enseignants par les experts de la Fédération Japonaise.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04558EC3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Experts de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l’université</w:t>
            </w:r>
          </w:p>
        </w:tc>
      </w:tr>
      <w:tr w:rsidR="001A7E2B" w:rsidRPr="004341C3" w14:paraId="216BCDDC" w14:textId="77777777" w:rsidTr="009F1AC3">
        <w:trPr>
          <w:trHeight w:val="429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2DD2BF0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14h30 - 16h00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69EB6DDA" w14:textId="77777777" w:rsidR="001A7E2B" w:rsidRPr="008C3741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C374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Thème Ne-waza (travail au sol)</w:t>
            </w:r>
          </w:p>
          <w:p w14:paraId="07E231F8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C374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Echanges avec les professeurs</w:t>
            </w: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japonais sur les systèmes français et japonais : Conditions d’exercice et pédagogie.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0BA3AE8B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Experts de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l’université</w:t>
            </w:r>
          </w:p>
        </w:tc>
      </w:tr>
      <w:tr w:rsidR="001A7E2B" w:rsidRPr="004341C3" w14:paraId="538BF036" w14:textId="77777777" w:rsidTr="009F1AC3">
        <w:trPr>
          <w:trHeight w:val="429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3FC52FB6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18h00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0AC43B34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Repas avec</w:t>
            </w: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échanges avec les enseignants japonais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/>
            <w:vAlign w:val="center"/>
          </w:tcPr>
          <w:p w14:paraId="251FE474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7E2B" w:rsidRPr="004341C3" w14:paraId="3A96A32A" w14:textId="77777777" w:rsidTr="009F1AC3">
        <w:trPr>
          <w:trHeight w:val="150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3A8B18B1" w14:textId="77777777" w:rsidR="001A7E2B" w:rsidRPr="004341C3" w:rsidRDefault="001A7E2B" w:rsidP="001A7E2B">
            <w:pPr>
              <w:spacing w:line="276" w:lineRule="auto"/>
              <w:ind w:left="-108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Mardi 25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53F0650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TENRI</w:t>
            </w: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5DE1CD87" w14:textId="77777777" w:rsidR="001A7E2B" w:rsidRPr="004341C3" w:rsidRDefault="001A7E2B" w:rsidP="001A7E2B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1A7E2B" w:rsidRPr="004341C3" w14:paraId="4002FF00" w14:textId="77777777" w:rsidTr="009F1AC3">
        <w:trPr>
          <w:trHeight w:val="417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3FFE440C" w14:textId="51808A05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09h00 </w:t>
            </w:r>
            <w:r w:rsidR="00607061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– 10h30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8854645" w14:textId="77777777" w:rsidR="001A7E2B" w:rsidRPr="004341C3" w:rsidRDefault="00C116D9" w:rsidP="001A7E2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E58A99" w14:textId="77777777" w:rsidR="001A7E2B" w:rsidRPr="004341C3" w:rsidRDefault="001A7E2B" w:rsidP="001A7E2B">
            <w:pPr>
              <w:spacing w:line="276" w:lineRule="auto"/>
              <w:ind w:left="-10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1A7E2B" w:rsidRPr="004341C3" w14:paraId="49ECA30B" w14:textId="77777777" w:rsidTr="009F1AC3">
        <w:trPr>
          <w:trHeight w:val="417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DFD80A9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13h30 - 15h00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13DAF2F" w14:textId="77777777" w:rsidR="001A7E2B" w:rsidRPr="004341C3" w:rsidRDefault="001A7E2B" w:rsidP="001A7E2B">
            <w:pPr>
              <w:spacing w:line="276" w:lineRule="auto"/>
              <w:ind w:left="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 : Approche culturelle et historique du Judo, les principes fondateurs : « efficacité maximum et entraide et prospérité mutuelle » 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676651C" w14:textId="77777777" w:rsidR="001A7E2B" w:rsidRPr="00EF1454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EF145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DUBOS</w:t>
            </w:r>
          </w:p>
          <w:p w14:paraId="07119E25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EF1454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HERRERO</w:t>
            </w:r>
          </w:p>
        </w:tc>
      </w:tr>
      <w:tr w:rsidR="001A7E2B" w:rsidRPr="004341C3" w14:paraId="260C7768" w14:textId="77777777" w:rsidTr="009F1AC3"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0070C0"/>
          </w:tcPr>
          <w:p w14:paraId="1637C047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Mercredi 26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73D8311E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ENRI</w:t>
            </w:r>
          </w:p>
        </w:tc>
        <w:tc>
          <w:tcPr>
            <w:tcW w:w="15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7E1371F" w14:textId="77777777" w:rsidR="001A7E2B" w:rsidRPr="004341C3" w:rsidRDefault="001A7E2B" w:rsidP="001A7E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1A7E2B" w:rsidRPr="004341C3" w14:paraId="29DEAE72" w14:textId="77777777" w:rsidTr="009F1AC3">
        <w:trPr>
          <w:trHeight w:val="399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474D8DC6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10h00 - 12h00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0544B93A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Séance collective de pratique avec un Expert Ju-no-kata (Kata de la souplesse) </w:t>
            </w:r>
          </w:p>
          <w:p w14:paraId="3882A6CF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→ </w:t>
            </w: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Approche technique et pédagogique des formes fondamentales.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7462AA5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M. ANAÏ</w:t>
            </w:r>
          </w:p>
        </w:tc>
      </w:tr>
      <w:tr w:rsidR="001A7E2B" w:rsidRPr="004341C3" w14:paraId="3C6AA255" w14:textId="77777777" w:rsidTr="009F1AC3">
        <w:trPr>
          <w:trHeight w:val="399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ED70F39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14h00 - 16h00</w:t>
            </w: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7B6FE64E" w14:textId="77777777" w:rsidR="001A7E2B" w:rsidRPr="004341C3" w:rsidRDefault="001A7E2B" w:rsidP="00C116D9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Séance collective de pratique avec un Expert: Goshin-jutsu (technique de self-défense) </w:t>
            </w:r>
            <w:r w:rsidRPr="004341C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→ </w:t>
            </w: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Approche technique et pédagogique des formes fondamentales.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EE32E0F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lang w:eastAsia="en-US"/>
              </w:rPr>
              <w:t>HOSOKAWA</w:t>
            </w:r>
          </w:p>
        </w:tc>
      </w:tr>
      <w:tr w:rsidR="001A7E2B" w:rsidRPr="004341C3" w14:paraId="62358AB6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127" w:type="dxa"/>
            <w:shd w:val="clear" w:color="auto" w:fill="0070C0"/>
          </w:tcPr>
          <w:p w14:paraId="61E26926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Jeudi 27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</w:t>
            </w:r>
          </w:p>
        </w:tc>
        <w:tc>
          <w:tcPr>
            <w:tcW w:w="7087" w:type="dxa"/>
            <w:shd w:val="clear" w:color="auto" w:fill="0070C0"/>
          </w:tcPr>
          <w:p w14:paraId="45E8C194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TENRI</w:t>
            </w:r>
          </w:p>
        </w:tc>
        <w:tc>
          <w:tcPr>
            <w:tcW w:w="1560" w:type="dxa"/>
            <w:shd w:val="clear" w:color="auto" w:fill="0070C0"/>
          </w:tcPr>
          <w:p w14:paraId="0D571E64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1A7E2B" w:rsidRPr="004341C3" w14:paraId="791CFB43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14:paraId="3B1764A6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10h00 - 12h00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B7D09CD" w14:textId="77777777" w:rsidR="001A7E2B" w:rsidRPr="004341C3" w:rsidRDefault="001A7E2B" w:rsidP="00C116D9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Séance collective de pratique avec un Expert: Nage-no-kata (technique de projection) </w:t>
            </w:r>
            <w:r w:rsidRPr="004341C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→ </w:t>
            </w: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Approche technique et pédagogique des formes fondamentales.</w:t>
            </w:r>
          </w:p>
        </w:tc>
        <w:tc>
          <w:tcPr>
            <w:tcW w:w="1560" w:type="dxa"/>
            <w:vAlign w:val="center"/>
          </w:tcPr>
          <w:p w14:paraId="56EDBA9D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M. HOSOKAWA</w:t>
            </w:r>
          </w:p>
        </w:tc>
      </w:tr>
      <w:tr w:rsidR="001A7E2B" w:rsidRPr="004341C3" w14:paraId="3599C4AF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14:paraId="67E03E8F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14h00 - 16h00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CCF2A8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Séance collective de pratique avec un Expert de la police de Tokyo : Techniques de défense</w:t>
            </w:r>
          </w:p>
        </w:tc>
        <w:tc>
          <w:tcPr>
            <w:tcW w:w="1560" w:type="dxa"/>
            <w:vAlign w:val="center"/>
          </w:tcPr>
          <w:p w14:paraId="7185D06C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7E2B" w:rsidRPr="004341C3" w14:paraId="3826DD2B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245"/>
        </w:trPr>
        <w:tc>
          <w:tcPr>
            <w:tcW w:w="2127" w:type="dxa"/>
            <w:shd w:val="clear" w:color="auto" w:fill="0070C0"/>
          </w:tcPr>
          <w:p w14:paraId="671B3461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Vendredi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8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avril </w:t>
            </w:r>
          </w:p>
        </w:tc>
        <w:tc>
          <w:tcPr>
            <w:tcW w:w="7087" w:type="dxa"/>
            <w:shd w:val="clear" w:color="auto" w:fill="0070C0"/>
          </w:tcPr>
          <w:p w14:paraId="19B56008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Départ pour 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TOK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YO </w:t>
            </w:r>
          </w:p>
        </w:tc>
        <w:tc>
          <w:tcPr>
            <w:tcW w:w="1560" w:type="dxa"/>
            <w:shd w:val="clear" w:color="auto" w:fill="0070C0"/>
          </w:tcPr>
          <w:p w14:paraId="5E31D0DF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1A7E2B" w:rsidRPr="004341C3" w14:paraId="6FA92CB5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14:paraId="45FF9283" w14:textId="77777777" w:rsidR="001A7E2B" w:rsidRPr="004341C3" w:rsidRDefault="001A7E2B" w:rsidP="001A7E2B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8 h 00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8A487E6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Transfert pour Tokyo par Shinkansen et installation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hébergement à l’hôtel </w:t>
            </w:r>
          </w:p>
        </w:tc>
        <w:tc>
          <w:tcPr>
            <w:tcW w:w="1560" w:type="dxa"/>
            <w:vAlign w:val="center"/>
          </w:tcPr>
          <w:p w14:paraId="5AFE7A5D" w14:textId="77777777" w:rsidR="001A7E2B" w:rsidRPr="004341C3" w:rsidRDefault="001A7E2B" w:rsidP="001A7E2B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18"/>
                <w:lang w:eastAsia="en-US"/>
              </w:rPr>
            </w:pPr>
          </w:p>
        </w:tc>
      </w:tr>
      <w:tr w:rsidR="00C116D9" w:rsidRPr="004341C3" w14:paraId="5B4DE03C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9"/>
        </w:trPr>
        <w:tc>
          <w:tcPr>
            <w:tcW w:w="2127" w:type="dxa"/>
            <w:shd w:val="clear" w:color="auto" w:fill="auto"/>
            <w:vAlign w:val="center"/>
          </w:tcPr>
          <w:p w14:paraId="4824FD4F" w14:textId="77777777" w:rsidR="00C116D9" w:rsidRPr="004341C3" w:rsidRDefault="008C3741" w:rsidP="00C116D9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14 h 30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16ACB8" w14:textId="77777777" w:rsidR="00C116D9" w:rsidRPr="004341C3" w:rsidRDefault="00C116D9" w:rsidP="008C3741">
            <w:pPr>
              <w:spacing w:line="276" w:lineRule="auto"/>
              <w:jc w:val="center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  <w:r w:rsidRPr="008C37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Observation de la compétition des hauts </w:t>
            </w:r>
            <w:r w:rsidR="008C3741" w:rsidRPr="008C37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gradés</w:t>
            </w:r>
            <w:r w:rsidRPr="008C37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principes d’obtention des grades supérieurs et organisation.</w:t>
            </w:r>
          </w:p>
        </w:tc>
        <w:tc>
          <w:tcPr>
            <w:tcW w:w="1560" w:type="dxa"/>
            <w:vAlign w:val="center"/>
          </w:tcPr>
          <w:p w14:paraId="56ECF3B2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color w:val="000000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C116D9" w:rsidRPr="004341C3" w14:paraId="0D1859D1" w14:textId="77777777" w:rsidTr="008C374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9"/>
        </w:trPr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14:paraId="55A03F34" w14:textId="77777777" w:rsidR="00C116D9" w:rsidRPr="008C3741" w:rsidRDefault="00C116D9" w:rsidP="00C116D9">
            <w:pPr>
              <w:spacing w:line="276" w:lineRule="auto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8C3741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Samedi 29 avril                                      </w:t>
            </w:r>
            <w:r w:rsidRPr="008C374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Observation du Zen Nihon (Championnat du Japon toutes catégories) </w:t>
            </w:r>
          </w:p>
        </w:tc>
        <w:tc>
          <w:tcPr>
            <w:tcW w:w="1560" w:type="dxa"/>
            <w:shd w:val="clear" w:color="auto" w:fill="FFFFFF" w:themeFill="background1"/>
          </w:tcPr>
          <w:p w14:paraId="7FA58CD2" w14:textId="77777777" w:rsidR="00C116D9" w:rsidRPr="008C3741" w:rsidRDefault="00C116D9" w:rsidP="00C116D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C116D9" w:rsidRPr="004341C3" w14:paraId="172A16EA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127" w:type="dxa"/>
            <w:shd w:val="clear" w:color="auto" w:fill="0070C0"/>
          </w:tcPr>
          <w:p w14:paraId="7A3A4E69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Dimanche 30 avril       </w:t>
            </w:r>
          </w:p>
        </w:tc>
        <w:tc>
          <w:tcPr>
            <w:tcW w:w="7087" w:type="dxa"/>
            <w:shd w:val="clear" w:color="auto" w:fill="0070C0"/>
          </w:tcPr>
          <w:p w14:paraId="29DF07C9" w14:textId="77777777" w:rsidR="00C116D9" w:rsidRPr="004341C3" w:rsidRDefault="00C116D9" w:rsidP="008C3741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TOKYO</w:t>
            </w:r>
          </w:p>
        </w:tc>
        <w:tc>
          <w:tcPr>
            <w:tcW w:w="1560" w:type="dxa"/>
            <w:shd w:val="clear" w:color="auto" w:fill="0070C0"/>
          </w:tcPr>
          <w:p w14:paraId="6C3A6463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C116D9" w:rsidRPr="004341C3" w14:paraId="42B87361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9"/>
        </w:trPr>
        <w:tc>
          <w:tcPr>
            <w:tcW w:w="2127" w:type="dxa"/>
            <w:shd w:val="clear" w:color="auto" w:fill="BFBFBF"/>
            <w:vAlign w:val="center"/>
          </w:tcPr>
          <w:p w14:paraId="44BDC6AE" w14:textId="77777777" w:rsidR="00C116D9" w:rsidRPr="004341C3" w:rsidRDefault="00C116D9" w:rsidP="00C116D9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09h00 - 18h00</w:t>
            </w:r>
          </w:p>
        </w:tc>
        <w:tc>
          <w:tcPr>
            <w:tcW w:w="7087" w:type="dxa"/>
            <w:shd w:val="clear" w:color="auto" w:fill="BFBFBF"/>
            <w:vAlign w:val="center"/>
          </w:tcPr>
          <w:p w14:paraId="3F7BD97A" w14:textId="77777777" w:rsidR="00C116D9" w:rsidRPr="00790E46" w:rsidRDefault="00C116D9" w:rsidP="008C3741">
            <w:pPr>
              <w:rPr>
                <w:rFonts w:ascii="Calibri" w:eastAsia="Calibri" w:hAnsi="Calibri" w:cs="Calibri"/>
                <w:color w:val="FF0000"/>
                <w:sz w:val="20"/>
                <w:szCs w:val="20"/>
                <w:lang w:eastAsia="en-US"/>
              </w:rPr>
            </w:pPr>
            <w:r w:rsidRPr="008C3741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8C3741" w:rsidRPr="008C3741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en-US"/>
              </w:rPr>
              <w:t>Libre</w:t>
            </w:r>
          </w:p>
        </w:tc>
        <w:tc>
          <w:tcPr>
            <w:tcW w:w="1560" w:type="dxa"/>
            <w:shd w:val="clear" w:color="auto" w:fill="BFBFBF"/>
          </w:tcPr>
          <w:p w14:paraId="0D52F61D" w14:textId="77777777" w:rsidR="00C116D9" w:rsidRPr="004341C3" w:rsidRDefault="00C116D9" w:rsidP="00C116D9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6D9" w:rsidRPr="004341C3" w14:paraId="11F33946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127" w:type="dxa"/>
            <w:shd w:val="clear" w:color="auto" w:fill="0070C0"/>
          </w:tcPr>
          <w:p w14:paraId="392F1699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Lundi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1</w:t>
            </w:r>
            <w:r w:rsidRPr="00D063A9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  <w:lang w:eastAsia="en-US"/>
              </w:rPr>
              <w:t>er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mai</w:t>
            </w:r>
          </w:p>
        </w:tc>
        <w:tc>
          <w:tcPr>
            <w:tcW w:w="7087" w:type="dxa"/>
            <w:shd w:val="clear" w:color="auto" w:fill="0070C0"/>
          </w:tcPr>
          <w:p w14:paraId="5E82B490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T</w:t>
            </w:r>
            <w:r w:rsidR="008C3741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OKYO </w:t>
            </w:r>
          </w:p>
        </w:tc>
        <w:tc>
          <w:tcPr>
            <w:tcW w:w="1560" w:type="dxa"/>
            <w:shd w:val="clear" w:color="auto" w:fill="0070C0"/>
          </w:tcPr>
          <w:p w14:paraId="5755CF01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C116D9" w:rsidRPr="004341C3" w14:paraId="1ADF2D0B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127" w:type="dxa"/>
            <w:shd w:val="clear" w:color="auto" w:fill="BFBFBF"/>
            <w:vAlign w:val="center"/>
          </w:tcPr>
          <w:p w14:paraId="3AE8F916" w14:textId="77777777" w:rsidR="00C116D9" w:rsidRPr="004341C3" w:rsidRDefault="00C116D9" w:rsidP="00C116D9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09h00 - 18h00</w:t>
            </w:r>
          </w:p>
        </w:tc>
        <w:tc>
          <w:tcPr>
            <w:tcW w:w="7087" w:type="dxa"/>
            <w:shd w:val="clear" w:color="auto" w:fill="BFBFBF"/>
            <w:vAlign w:val="center"/>
          </w:tcPr>
          <w:p w14:paraId="16A8A5D9" w14:textId="77777777" w:rsidR="00C116D9" w:rsidRPr="004341C3" w:rsidRDefault="008C3741" w:rsidP="00C116D9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8C3741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en-US"/>
              </w:rPr>
              <w:t>Libre</w:t>
            </w:r>
          </w:p>
        </w:tc>
        <w:tc>
          <w:tcPr>
            <w:tcW w:w="1560" w:type="dxa"/>
            <w:shd w:val="clear" w:color="auto" w:fill="BFBFBF"/>
          </w:tcPr>
          <w:p w14:paraId="5EEF3C0A" w14:textId="77777777" w:rsidR="00C116D9" w:rsidRPr="004341C3" w:rsidRDefault="00C116D9" w:rsidP="00C116D9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C116D9" w:rsidRPr="004341C3" w14:paraId="39B04D7F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127" w:type="dxa"/>
            <w:shd w:val="clear" w:color="auto" w:fill="0070C0"/>
          </w:tcPr>
          <w:p w14:paraId="7ECFB790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Mardi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2 mai</w:t>
            </w: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7" w:type="dxa"/>
            <w:shd w:val="clear" w:color="auto" w:fill="0070C0"/>
          </w:tcPr>
          <w:p w14:paraId="01C214D7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4341C3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  <w:t>Départ de l’aéroport de TOKYO HANEDA</w:t>
            </w:r>
          </w:p>
        </w:tc>
        <w:tc>
          <w:tcPr>
            <w:tcW w:w="1560" w:type="dxa"/>
            <w:shd w:val="clear" w:color="auto" w:fill="0070C0"/>
          </w:tcPr>
          <w:p w14:paraId="0DA62399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  <w:tr w:rsidR="00C116D9" w:rsidRPr="004341C3" w14:paraId="0209EB72" w14:textId="77777777" w:rsidTr="009F1AC3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2127" w:type="dxa"/>
            <w:shd w:val="clear" w:color="auto" w:fill="FFFFFF"/>
            <w:vAlign w:val="center"/>
          </w:tcPr>
          <w:p w14:paraId="3B99D25C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14:paraId="1727E95E" w14:textId="77777777" w:rsidR="00C116D9" w:rsidRPr="00F167ED" w:rsidRDefault="00C116D9" w:rsidP="00C116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67E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Vol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LUFTHANSA n° LH 717 </w:t>
            </w:r>
            <w:r w:rsidRPr="00F167ED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- Transfert par bus de l’hôtel à l’aéroport de Tokyo </w:t>
            </w:r>
          </w:p>
          <w:p w14:paraId="71307BBC" w14:textId="77777777" w:rsidR="00C116D9" w:rsidRPr="00F167ED" w:rsidRDefault="00C116D9" w:rsidP="00C116D9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eastAsia="en-US"/>
              </w:rPr>
            </w:pPr>
            <w:r w:rsidRPr="00F167E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Arrivée à 22 h 55 à l’aéroport PARIS CDG (Terminal 2E) </w:t>
            </w:r>
          </w:p>
        </w:tc>
        <w:tc>
          <w:tcPr>
            <w:tcW w:w="1560" w:type="dxa"/>
            <w:shd w:val="clear" w:color="auto" w:fill="FFFFFF"/>
          </w:tcPr>
          <w:p w14:paraId="6C07CB2A" w14:textId="77777777" w:rsidR="00C116D9" w:rsidRPr="004341C3" w:rsidRDefault="00C116D9" w:rsidP="00C116D9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6D9" w:rsidRPr="004341C3" w14:paraId="3D1ED0C5" w14:textId="77777777" w:rsidTr="003E6DE2">
        <w:trPr>
          <w:trHeight w:val="417"/>
        </w:trPr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519A1827" w14:textId="77777777" w:rsidR="00C116D9" w:rsidRPr="004341C3" w:rsidRDefault="00C116D9" w:rsidP="00C116D9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14:paraId="1F9D82AA" w14:textId="77777777" w:rsidR="00C116D9" w:rsidRPr="004341C3" w:rsidRDefault="00C116D9" w:rsidP="00C116D9">
            <w:pPr>
              <w:spacing w:line="276" w:lineRule="auto"/>
              <w:ind w:left="5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AA6CDA" w14:textId="77777777" w:rsidR="00C116D9" w:rsidRPr="00EF1454" w:rsidRDefault="00C116D9" w:rsidP="00C116D9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23BECDB" w14:textId="77777777" w:rsidR="003E6DE2" w:rsidRDefault="003E6DE2" w:rsidP="003E6DE2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</w:p>
    <w:p w14:paraId="2FFA7EDA" w14:textId="77777777" w:rsidR="003E6DE2" w:rsidRPr="00F167DF" w:rsidRDefault="003E6DE2" w:rsidP="003E6DE2">
      <w:pPr>
        <w:pBdr>
          <w:bottom w:val="single" w:sz="4" w:space="0" w:color="auto"/>
        </w:pBdr>
        <w:rPr>
          <w:rFonts w:ascii="Calibri" w:hAnsi="Calibri" w:cs="Arial"/>
          <w:b/>
          <w:bCs/>
          <w:sz w:val="22"/>
          <w:szCs w:val="22"/>
        </w:rPr>
      </w:pPr>
      <w:r w:rsidRPr="009E7BA4">
        <w:rPr>
          <w:rFonts w:ascii="Calibri" w:hAnsi="Calibri" w:cs="Arial"/>
          <w:bCs/>
          <w:i/>
          <w:sz w:val="22"/>
          <w:szCs w:val="22"/>
        </w:rPr>
        <w:t>Des modifications sont susceptibles d’être apportées à ce programme prévisionnel</w:t>
      </w:r>
    </w:p>
    <w:p w14:paraId="37E13D40" w14:textId="77777777" w:rsidR="00001E54" w:rsidRDefault="00001E54"/>
    <w:sectPr w:rsidR="0000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66"/>
    <w:rsid w:val="00001E54"/>
    <w:rsid w:val="001A7E2B"/>
    <w:rsid w:val="002A064F"/>
    <w:rsid w:val="003E6DE2"/>
    <w:rsid w:val="00453779"/>
    <w:rsid w:val="004717BC"/>
    <w:rsid w:val="00607061"/>
    <w:rsid w:val="00790E46"/>
    <w:rsid w:val="00857365"/>
    <w:rsid w:val="008742D1"/>
    <w:rsid w:val="008C3741"/>
    <w:rsid w:val="00B54A9D"/>
    <w:rsid w:val="00C116D9"/>
    <w:rsid w:val="00C22466"/>
    <w:rsid w:val="00C70BF2"/>
    <w:rsid w:val="00CA275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000E"/>
  <w15:chartTrackingRefBased/>
  <w15:docId w15:val="{7868F188-B183-4982-9EE8-522DDCE6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C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C5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0d2f3d-7f1e-47e3-95b1-6fac9dfe673f">
      <Terms xmlns="http://schemas.microsoft.com/office/infopath/2007/PartnerControls"/>
    </lcf76f155ced4ddcb4097134ff3c332f>
    <_ip_UnifiedCompliancePolicyProperties xmlns="http://schemas.microsoft.com/sharepoint/v3" xsi:nil="true"/>
    <Etat_x0020_du_x0020_document xmlns="f5496f3a-adcb-4393-8eb0-69b4ebc29678" xsi:nil="true"/>
    <TaxCatchAll xmlns="f5496f3a-adcb-4393-8eb0-69b4ebc296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FFJ" ma:contentTypeID="0x0101003C1AEDFE316A9D4084255B4890EFA05300B4B855363DDE6B4296DFF954517EC083" ma:contentTypeVersion="" ma:contentTypeDescription="" ma:contentTypeScope="" ma:versionID="0ff18e3870ffc4d6fb420130b5386029">
  <xsd:schema xmlns:xsd="http://www.w3.org/2001/XMLSchema" xmlns:xs="http://www.w3.org/2001/XMLSchema" xmlns:p="http://schemas.microsoft.com/office/2006/metadata/properties" xmlns:ns1="http://schemas.microsoft.com/sharepoint/v3" xmlns:ns2="f5496f3a-adcb-4393-8eb0-69b4ebc29678" xmlns:ns3="050d2f3d-7f1e-47e3-95b1-6fac9dfe673f" xmlns:ns4="ff7399a6-3dba-433a-b8d4-57493d373152" targetNamespace="http://schemas.microsoft.com/office/2006/metadata/properties" ma:root="true" ma:fieldsID="46866ce61bf5ccf9a756aa870d120502" ns1:_="" ns2:_="" ns3:_="" ns4:_="">
    <xsd:import namespace="http://schemas.microsoft.com/sharepoint/v3"/>
    <xsd:import namespace="f5496f3a-adcb-4393-8eb0-69b4ebc29678"/>
    <xsd:import namespace="050d2f3d-7f1e-47e3-95b1-6fac9dfe673f"/>
    <xsd:import namespace="ff7399a6-3dba-433a-b8d4-57493d373152"/>
    <xsd:element name="properties">
      <xsd:complexType>
        <xsd:sequence>
          <xsd:element name="documentManagement">
            <xsd:complexType>
              <xsd:all>
                <xsd:element ref="ns2:Etat_x0020_du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96f3a-adcb-4393-8eb0-69b4ebc29678" elementFormDefault="qualified">
    <xsd:import namespace="http://schemas.microsoft.com/office/2006/documentManagement/types"/>
    <xsd:import namespace="http://schemas.microsoft.com/office/infopath/2007/PartnerControls"/>
    <xsd:element name="Etat_x0020_du_x0020_document" ma:index="2" nillable="true" ma:displayName="Etat du document" ma:format="Dropdown" ma:internalName="Etat_x0020_du_x0020_document">
      <xsd:simpleType>
        <xsd:restriction base="dms:Choice">
          <xsd:enumeration value="A valider"/>
          <xsd:enumeration value="Validé"/>
          <xsd:enumeration value="Approuvé"/>
        </xsd:restriction>
      </xsd:simpleType>
    </xsd:element>
    <xsd:element name="TaxCatchAll" ma:index="25" nillable="true" ma:displayName="Taxonomy Catch All Column" ma:hidden="true" ma:list="{b9f69107-b047-4e79-b7f0-a0e93628cd6e}" ma:internalName="TaxCatchAll" ma:showField="CatchAllData" ma:web="f5496f3a-adcb-4393-8eb0-69b4ebc29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2f3d-7f1e-47e3-95b1-6fac9dfe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99a6-3dba-433a-b8d4-57493d373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3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AF87A-4F97-4710-8C45-366DB7BE9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4E7FE-E161-4D02-A829-65A95081A3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0d2f3d-7f1e-47e3-95b1-6fac9dfe673f"/>
    <ds:schemaRef ds:uri="f5496f3a-adcb-4393-8eb0-69b4ebc29678"/>
  </ds:schemaRefs>
</ds:datastoreItem>
</file>

<file path=customXml/itemProps3.xml><?xml version="1.0" encoding="utf-8"?>
<ds:datastoreItem xmlns:ds="http://schemas.openxmlformats.org/officeDocument/2006/customXml" ds:itemID="{D5E044F0-7A0A-4712-9686-90C4B61EB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96f3a-adcb-4393-8eb0-69b4ebc29678"/>
    <ds:schemaRef ds:uri="050d2f3d-7f1e-47e3-95b1-6fac9dfe673f"/>
    <ds:schemaRef ds:uri="ff7399a6-3dba-433a-b8d4-57493d373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JUDO22</dc:creator>
  <cp:keywords/>
  <dc:description/>
  <cp:lastModifiedBy>Olivier FAYOLLE</cp:lastModifiedBy>
  <cp:revision>4</cp:revision>
  <cp:lastPrinted>2023-01-05T09:22:00Z</cp:lastPrinted>
  <dcterms:created xsi:type="dcterms:W3CDTF">2023-01-13T14:57:00Z</dcterms:created>
  <dcterms:modified xsi:type="dcterms:W3CDTF">2023-01-19T09:01:00Z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0x0101003C1AEDFE316A9D4084255B4890EFA05300B4B855363DDE6B4296DFF954517EC083</vt:lpwstr>
  </property>
  <property fmtid="{D5CDD505-2E9C-101B-9397-08002B2CF9AE}" pid="3" name="MediaServiceImageTags">
    <vt:lpwstr/>
  </property>
</Properties>
</file>